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F77C" w14:textId="77777777" w:rsidR="004E339B" w:rsidRPr="004E339B" w:rsidRDefault="004E339B" w:rsidP="00201ECA">
      <w:pPr>
        <w:shd w:val="clear" w:color="auto" w:fill="FFFFFF"/>
        <w:spacing w:before="450" w:after="300" w:line="570" w:lineRule="atLeast"/>
        <w:outlineLvl w:val="1"/>
        <w:rPr>
          <w:rFonts w:ascii="Roboto" w:eastAsia="Times New Roman" w:hAnsi="Roboto" w:cs="Times New Roman"/>
          <w:color w:val="111111"/>
          <w:sz w:val="41"/>
          <w:szCs w:val="41"/>
        </w:rPr>
      </w:pPr>
      <w:r w:rsidRPr="004E339B">
        <w:rPr>
          <w:rFonts w:ascii="Roboto" w:eastAsia="Times New Roman" w:hAnsi="Roboto" w:cs="Times New Roman"/>
          <w:b/>
          <w:bCs/>
          <w:color w:val="111111"/>
          <w:sz w:val="41"/>
          <w:szCs w:val="41"/>
        </w:rPr>
        <w:t>Statement of Ownership</w:t>
      </w:r>
      <w:r w:rsidRPr="004E339B">
        <w:rPr>
          <w:rFonts w:ascii="Roboto" w:eastAsia="Times New Roman" w:hAnsi="Roboto" w:cs="Times New Roman"/>
          <w:b/>
          <w:bCs/>
          <w:color w:val="111111"/>
          <w:sz w:val="41"/>
          <w:szCs w:val="41"/>
        </w:rPr>
        <w:br/>
      </w:r>
      <w:r w:rsidRPr="004E339B">
        <w:rPr>
          <w:rFonts w:ascii="Roboto" w:eastAsia="Times New Roman" w:hAnsi="Roboto" w:cs="Times New Roman"/>
          <w:color w:val="111111"/>
          <w:sz w:val="41"/>
          <w:szCs w:val="41"/>
        </w:rPr>
        <w:t>Management and Circulation</w:t>
      </w:r>
    </w:p>
    <w:p w14:paraId="189E3341" w14:textId="5270C4C8"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PUBLICATION TITLE: </w:t>
      </w:r>
      <w:r>
        <w:rPr>
          <w:rFonts w:ascii="Verdana" w:eastAsia="Times New Roman" w:hAnsi="Verdana" w:cs="Times New Roman"/>
          <w:b/>
          <w:bCs/>
          <w:color w:val="222222"/>
          <w:sz w:val="24"/>
          <w:szCs w:val="24"/>
        </w:rPr>
        <w:t>Ocala Gazette</w:t>
      </w:r>
    </w:p>
    <w:p w14:paraId="08210AFA" w14:textId="72FB2E26"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 xml:space="preserve">PUBLICATION NO. </w:t>
      </w:r>
      <w:r w:rsidR="003F49C7">
        <w:rPr>
          <w:rFonts w:ascii="Verdana" w:eastAsia="Times New Roman" w:hAnsi="Verdana" w:cs="Times New Roman"/>
          <w:color w:val="222222"/>
          <w:sz w:val="24"/>
          <w:szCs w:val="24"/>
        </w:rPr>
        <w:t>2771-1595</w:t>
      </w:r>
    </w:p>
    <w:p w14:paraId="76AEBB6F" w14:textId="2F322CD7"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 xml:space="preserve">FILING DATE: </w:t>
      </w:r>
      <w:r w:rsidR="003F49C7">
        <w:rPr>
          <w:rFonts w:ascii="Verdana" w:eastAsia="Times New Roman" w:hAnsi="Verdana" w:cs="Times New Roman"/>
          <w:color w:val="222222"/>
          <w:sz w:val="24"/>
          <w:szCs w:val="24"/>
        </w:rPr>
        <w:t>July 21, 2022</w:t>
      </w:r>
    </w:p>
    <w:p w14:paraId="28598E62" w14:textId="77777777"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ISSUE FREQUENCY: Weekly</w:t>
      </w:r>
    </w:p>
    <w:p w14:paraId="0EB7FF3A" w14:textId="77777777"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NO. OF ISSUES PUBLISHED ANNUALLY: 52</w:t>
      </w:r>
    </w:p>
    <w:p w14:paraId="43C6FB55" w14:textId="1619A40F"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ANNUAL SUBSCRIPTION PRICE: $12</w:t>
      </w:r>
      <w:r w:rsidR="003F49C7">
        <w:rPr>
          <w:rFonts w:ascii="Verdana" w:eastAsia="Times New Roman" w:hAnsi="Verdana" w:cs="Times New Roman"/>
          <w:color w:val="222222"/>
          <w:sz w:val="24"/>
          <w:szCs w:val="24"/>
        </w:rPr>
        <w:t>0</w:t>
      </w:r>
    </w:p>
    <w:p w14:paraId="43A4CC9D" w14:textId="34748549"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 xml:space="preserve">COMPLETE MAILING ADDRESS OF KNOWN OFFICE OF PUBLICATION: </w:t>
      </w:r>
      <w:r w:rsidR="003F49C7">
        <w:rPr>
          <w:rFonts w:ascii="Verdana" w:eastAsia="Times New Roman" w:hAnsi="Verdana" w:cs="Times New Roman"/>
          <w:color w:val="222222"/>
          <w:sz w:val="24"/>
          <w:szCs w:val="24"/>
        </w:rPr>
        <w:t>PO Box 188, Ocala, Florida 34478</w:t>
      </w:r>
    </w:p>
    <w:p w14:paraId="244A699F" w14:textId="2DEBB60F" w:rsid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COMPLETE MAILING ADDRESS OF HEADQUARTERS OR GENERAL BUSINESS OFFICE OF </w:t>
      </w:r>
      <w:hyperlink r:id="rId5" w:anchor="go" w:history="1">
        <w:r w:rsidRPr="004E339B">
          <w:rPr>
            <w:rFonts w:ascii="Verdana" w:eastAsia="Times New Roman" w:hAnsi="Verdana" w:cs="Times New Roman"/>
            <w:color w:val="DD3333"/>
            <w:sz w:val="24"/>
            <w:szCs w:val="24"/>
            <w:u w:val="single"/>
          </w:rPr>
          <w:t>PUBLISHER</w:t>
        </w:r>
      </w:hyperlink>
      <w:r w:rsidRPr="004E339B">
        <w:rPr>
          <w:rFonts w:ascii="Verdana" w:eastAsia="Times New Roman" w:hAnsi="Verdana" w:cs="Times New Roman"/>
          <w:color w:val="222222"/>
          <w:sz w:val="24"/>
          <w:szCs w:val="24"/>
        </w:rPr>
        <w:t>:</w:t>
      </w:r>
      <w:r w:rsidRPr="004E339B">
        <w:rPr>
          <w:rFonts w:ascii="Verdana" w:eastAsia="Times New Roman" w:hAnsi="Verdana" w:cs="Times New Roman"/>
          <w:color w:val="222222"/>
          <w:sz w:val="24"/>
          <w:szCs w:val="24"/>
        </w:rPr>
        <w:br/>
      </w:r>
      <w:r w:rsidR="003F49C7">
        <w:rPr>
          <w:rFonts w:ascii="Verdana" w:eastAsia="Times New Roman" w:hAnsi="Verdana" w:cs="Times New Roman"/>
          <w:color w:val="222222"/>
          <w:sz w:val="24"/>
          <w:szCs w:val="24"/>
        </w:rPr>
        <w:t>Magnolia Media Company, LLC</w:t>
      </w:r>
    </w:p>
    <w:p w14:paraId="46B42634" w14:textId="72B4155B" w:rsidR="003F49C7" w:rsidRPr="004E339B" w:rsidRDefault="003F49C7" w:rsidP="00201ECA">
      <w:pPr>
        <w:shd w:val="clear" w:color="auto" w:fill="FFFFFF"/>
        <w:spacing w:before="100" w:beforeAutospacing="1" w:after="150" w:line="240" w:lineRule="auto"/>
        <w:rPr>
          <w:rFonts w:ascii="Verdana" w:eastAsia="Times New Roman" w:hAnsi="Verdana" w:cs="Times New Roman"/>
          <w:color w:val="222222"/>
          <w:sz w:val="24"/>
          <w:szCs w:val="24"/>
        </w:rPr>
      </w:pPr>
      <w:r w:rsidRPr="003F49C7">
        <w:rPr>
          <w:rFonts w:ascii="Verdana" w:eastAsia="Times New Roman" w:hAnsi="Verdana" w:cs="Times New Roman"/>
          <w:color w:val="222222"/>
          <w:sz w:val="24"/>
          <w:szCs w:val="24"/>
        </w:rPr>
        <w:t>PO Box</w:t>
      </w:r>
      <w:r>
        <w:rPr>
          <w:rFonts w:ascii="Verdana" w:eastAsia="Times New Roman" w:hAnsi="Verdana" w:cs="Times New Roman"/>
          <w:color w:val="222222"/>
          <w:sz w:val="24"/>
          <w:szCs w:val="24"/>
        </w:rPr>
        <w:t xml:space="preserve"> 188</w:t>
      </w:r>
      <w:r w:rsidRPr="003F49C7">
        <w:rPr>
          <w:rFonts w:ascii="Verdana" w:eastAsia="Times New Roman" w:hAnsi="Verdana" w:cs="Times New Roman"/>
          <w:color w:val="222222"/>
          <w:sz w:val="24"/>
          <w:szCs w:val="24"/>
        </w:rPr>
        <w:t>, Ocala, Florida 34478</w:t>
      </w:r>
    </w:p>
    <w:p w14:paraId="55C2B048" w14:textId="7EC648D0"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FULL NAMES AND COMPLETE MAILING ADDRESSES OF PUBLISHER, EDITOR AND MANAGING EDITOR:</w:t>
      </w:r>
      <w:r w:rsidRPr="004E339B">
        <w:rPr>
          <w:rFonts w:ascii="Verdana" w:eastAsia="Times New Roman" w:hAnsi="Verdana" w:cs="Times New Roman"/>
          <w:color w:val="222222"/>
          <w:sz w:val="24"/>
          <w:szCs w:val="24"/>
        </w:rPr>
        <w:br/>
        <w:t>PUBLISHER</w:t>
      </w:r>
      <w:r w:rsidR="003F49C7">
        <w:rPr>
          <w:rFonts w:ascii="Verdana" w:eastAsia="Times New Roman" w:hAnsi="Verdana" w:cs="Times New Roman"/>
          <w:color w:val="222222"/>
          <w:sz w:val="24"/>
          <w:szCs w:val="24"/>
        </w:rPr>
        <w:t>/Editor</w:t>
      </w:r>
      <w:r w:rsidRPr="004E339B">
        <w:rPr>
          <w:rFonts w:ascii="Verdana" w:eastAsia="Times New Roman" w:hAnsi="Verdana" w:cs="Times New Roman"/>
          <w:color w:val="222222"/>
          <w:sz w:val="24"/>
          <w:szCs w:val="24"/>
        </w:rPr>
        <w:t xml:space="preserve">: </w:t>
      </w:r>
      <w:r w:rsidR="003F49C7">
        <w:rPr>
          <w:rFonts w:ascii="Verdana" w:eastAsia="Times New Roman" w:hAnsi="Verdana" w:cs="Times New Roman"/>
          <w:color w:val="222222"/>
          <w:sz w:val="24"/>
          <w:szCs w:val="24"/>
        </w:rPr>
        <w:t xml:space="preserve">Jennifer Hunt </w:t>
      </w:r>
      <w:proofErr w:type="spellStart"/>
      <w:r w:rsidR="003F49C7">
        <w:rPr>
          <w:rFonts w:ascii="Verdana" w:eastAsia="Times New Roman" w:hAnsi="Verdana" w:cs="Times New Roman"/>
          <w:color w:val="222222"/>
          <w:sz w:val="24"/>
          <w:szCs w:val="24"/>
        </w:rPr>
        <w:t>Murty</w:t>
      </w:r>
      <w:proofErr w:type="spellEnd"/>
      <w:r w:rsidR="003F49C7">
        <w:rPr>
          <w:rFonts w:ascii="Verdana" w:eastAsia="Times New Roman" w:hAnsi="Verdana" w:cs="Times New Roman"/>
          <w:color w:val="222222"/>
          <w:sz w:val="24"/>
          <w:szCs w:val="24"/>
        </w:rPr>
        <w:t>, PO Box 188, Ocala, Florida 34478</w:t>
      </w:r>
    </w:p>
    <w:p w14:paraId="28F1AADA" w14:textId="25C487E6"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OWNER:</w:t>
      </w:r>
      <w:r w:rsidRPr="004E339B">
        <w:rPr>
          <w:rFonts w:ascii="Verdana" w:eastAsia="Times New Roman" w:hAnsi="Verdana" w:cs="Times New Roman"/>
          <w:color w:val="222222"/>
          <w:sz w:val="24"/>
          <w:szCs w:val="24"/>
        </w:rPr>
        <w:br/>
      </w:r>
      <w:r w:rsidR="003F49C7">
        <w:rPr>
          <w:rFonts w:ascii="Verdana" w:eastAsia="Times New Roman" w:hAnsi="Verdana" w:cs="Times New Roman"/>
          <w:color w:val="222222"/>
          <w:sz w:val="24"/>
          <w:szCs w:val="24"/>
        </w:rPr>
        <w:t>Magnolia Media Company, LLC</w:t>
      </w:r>
    </w:p>
    <w:p w14:paraId="5A3427DD" w14:textId="77777777"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KNOWN BONDHOLDERS, MORTGAGES, AND OTHER SECURITY HOLDERS OWNING OR HOLDING 1 PERCENT OR MORE OF TOTAL AMOUNT OF BONDS, MORTGAGES OR OTHER SECURITIES:</w:t>
      </w:r>
      <w:r w:rsidRPr="004E339B">
        <w:rPr>
          <w:rFonts w:ascii="Verdana" w:eastAsia="Times New Roman" w:hAnsi="Verdana" w:cs="Times New Roman"/>
          <w:color w:val="222222"/>
          <w:sz w:val="24"/>
          <w:szCs w:val="24"/>
        </w:rPr>
        <w:br/>
        <w:t>None</w:t>
      </w:r>
    </w:p>
    <w:p w14:paraId="1DEA2BBE" w14:textId="77777777"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Tax Status has not changed</w:t>
      </w:r>
    </w:p>
    <w:p w14:paraId="3B9CE56D" w14:textId="4D1DF622"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 xml:space="preserve">PUBLICATION NAME: </w:t>
      </w:r>
      <w:r w:rsidR="003F49C7">
        <w:rPr>
          <w:rFonts w:ascii="Verdana" w:eastAsia="Times New Roman" w:hAnsi="Verdana" w:cs="Times New Roman"/>
          <w:color w:val="222222"/>
          <w:sz w:val="24"/>
          <w:szCs w:val="24"/>
        </w:rPr>
        <w:t>Ocala Gazette</w:t>
      </w:r>
    </w:p>
    <w:p w14:paraId="0D1A526E" w14:textId="626B181E"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 xml:space="preserve">ISSUE DATE FOR CIRCULATION DATA BELOW: </w:t>
      </w:r>
      <w:r w:rsidR="00201ECA">
        <w:rPr>
          <w:rFonts w:ascii="Verdana" w:eastAsia="Times New Roman" w:hAnsi="Verdana" w:cs="Times New Roman"/>
          <w:color w:val="222222"/>
          <w:sz w:val="24"/>
          <w:szCs w:val="24"/>
        </w:rPr>
        <w:t>7/12/2022</w:t>
      </w:r>
    </w:p>
    <w:p w14:paraId="5BCFB7BE" w14:textId="77777777" w:rsidR="00541F95"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EXTENT AND NATURE OF CIRCULATION, AVERAGE NO. OF COPIES EACH ISSUE DURING PRECEDING 12 MONTHS; &amp; NO. COPIES OF SINGLE ISSUE PUBLISHED NEAREST TO FILING DATE.</w:t>
      </w:r>
    </w:p>
    <w:p w14:paraId="45D8F28B" w14:textId="6C093AE7" w:rsidR="004E339B" w:rsidRDefault="00541F95" w:rsidP="00541F95">
      <w:pPr>
        <w:shd w:val="clear" w:color="auto" w:fill="FFFFFF"/>
        <w:spacing w:before="100" w:beforeAutospacing="1" w:after="150" w:line="240" w:lineRule="auto"/>
        <w:rPr>
          <w:rFonts w:ascii="Verdana" w:eastAsia="Times New Roman" w:hAnsi="Verdana" w:cs="Times New Roman"/>
          <w:color w:val="222222"/>
          <w:sz w:val="24"/>
          <w:szCs w:val="24"/>
        </w:rPr>
      </w:pPr>
      <w:r>
        <w:rPr>
          <w:rFonts w:ascii="Verdana" w:eastAsia="Times New Roman" w:hAnsi="Verdana" w:cs="Times New Roman"/>
          <w:color w:val="222222"/>
          <w:sz w:val="24"/>
          <w:szCs w:val="24"/>
        </w:rPr>
        <w:lastRenderedPageBreak/>
        <w:t>Print:</w:t>
      </w:r>
      <w:r w:rsidR="004E339B" w:rsidRPr="004E339B">
        <w:rPr>
          <w:rFonts w:ascii="Verdana" w:eastAsia="Times New Roman" w:hAnsi="Verdana" w:cs="Times New Roman"/>
          <w:color w:val="222222"/>
          <w:sz w:val="24"/>
          <w:szCs w:val="24"/>
        </w:rPr>
        <w:br/>
        <w:t>A. Total Average Qualified Print Circulation (Net Press Run)</w:t>
      </w:r>
      <w:r>
        <w:rPr>
          <w:rFonts w:ascii="Verdana" w:eastAsia="Times New Roman" w:hAnsi="Verdana" w:cs="Times New Roman"/>
          <w:color w:val="222222"/>
          <w:sz w:val="24"/>
          <w:szCs w:val="24"/>
        </w:rPr>
        <w:t>:</w:t>
      </w:r>
      <w:r w:rsidR="00201ECA" w:rsidRPr="00201ECA">
        <w:rPr>
          <w:rFonts w:ascii="Verdana" w:eastAsia="Times New Roman" w:hAnsi="Verdana" w:cs="Times New Roman"/>
          <w:color w:val="222222"/>
          <w:sz w:val="24"/>
          <w:szCs w:val="24"/>
        </w:rPr>
        <w:t>2,987</w:t>
      </w:r>
      <w:r w:rsidR="004E339B" w:rsidRPr="004E339B">
        <w:rPr>
          <w:rFonts w:ascii="Verdana" w:eastAsia="Times New Roman" w:hAnsi="Verdana" w:cs="Times New Roman"/>
          <w:color w:val="222222"/>
          <w:sz w:val="24"/>
          <w:szCs w:val="24"/>
        </w:rPr>
        <w:br/>
        <w:t xml:space="preserve">F. Total Distribution: </w:t>
      </w:r>
      <w:r w:rsidR="00201ECA" w:rsidRPr="00201ECA">
        <w:rPr>
          <w:rFonts w:ascii="Verdana" w:eastAsia="Times New Roman" w:hAnsi="Verdana" w:cs="Times New Roman"/>
          <w:color w:val="222222"/>
          <w:sz w:val="24"/>
          <w:szCs w:val="24"/>
        </w:rPr>
        <w:t>2,9</w:t>
      </w:r>
      <w:r w:rsidR="00201ECA">
        <w:rPr>
          <w:rFonts w:ascii="Verdana" w:eastAsia="Times New Roman" w:hAnsi="Verdana" w:cs="Times New Roman"/>
          <w:color w:val="222222"/>
          <w:sz w:val="24"/>
          <w:szCs w:val="24"/>
        </w:rPr>
        <w:t>3</w:t>
      </w:r>
      <w:r w:rsidR="00201ECA" w:rsidRPr="00201ECA">
        <w:rPr>
          <w:rFonts w:ascii="Verdana" w:eastAsia="Times New Roman" w:hAnsi="Verdana" w:cs="Times New Roman"/>
          <w:color w:val="222222"/>
          <w:sz w:val="24"/>
          <w:szCs w:val="24"/>
        </w:rPr>
        <w:t>7</w:t>
      </w:r>
      <w:r w:rsidR="004E339B" w:rsidRPr="004E339B">
        <w:rPr>
          <w:rFonts w:ascii="Verdana" w:eastAsia="Times New Roman" w:hAnsi="Verdana" w:cs="Times New Roman"/>
          <w:color w:val="222222"/>
          <w:sz w:val="24"/>
          <w:szCs w:val="24"/>
        </w:rPr>
        <w:br/>
        <w:t>G. Copies Not Distributed:</w:t>
      </w:r>
      <w:r w:rsidR="00201ECA">
        <w:rPr>
          <w:rFonts w:ascii="Verdana" w:eastAsia="Times New Roman" w:hAnsi="Verdana" w:cs="Times New Roman"/>
          <w:color w:val="222222"/>
          <w:sz w:val="24"/>
          <w:szCs w:val="24"/>
        </w:rPr>
        <w:t>50</w:t>
      </w:r>
      <w:r w:rsidR="004E339B" w:rsidRPr="004E339B">
        <w:rPr>
          <w:rFonts w:ascii="Verdana" w:eastAsia="Times New Roman" w:hAnsi="Verdana" w:cs="Times New Roman"/>
          <w:color w:val="222222"/>
          <w:sz w:val="24"/>
          <w:szCs w:val="24"/>
        </w:rPr>
        <w:br/>
        <w:t xml:space="preserve">H. Total: </w:t>
      </w:r>
      <w:r w:rsidR="00201ECA" w:rsidRPr="00201ECA">
        <w:rPr>
          <w:rFonts w:ascii="Verdana" w:eastAsia="Times New Roman" w:hAnsi="Verdana" w:cs="Times New Roman"/>
          <w:color w:val="222222"/>
          <w:sz w:val="24"/>
          <w:szCs w:val="24"/>
        </w:rPr>
        <w:t>2,937</w:t>
      </w:r>
    </w:p>
    <w:p w14:paraId="5D6E0988" w14:textId="5005C014" w:rsidR="00541F95" w:rsidRPr="004E339B" w:rsidRDefault="00541F95" w:rsidP="00541F95">
      <w:pPr>
        <w:shd w:val="clear" w:color="auto" w:fill="FFFFFF"/>
        <w:spacing w:before="100" w:beforeAutospacing="1" w:after="150" w:line="240" w:lineRule="auto"/>
        <w:rPr>
          <w:rFonts w:ascii="Verdana" w:eastAsia="Times New Roman" w:hAnsi="Verdana" w:cs="Times New Roman"/>
          <w:color w:val="222222"/>
          <w:sz w:val="24"/>
          <w:szCs w:val="24"/>
        </w:rPr>
      </w:pPr>
      <w:r>
        <w:rPr>
          <w:rFonts w:ascii="Verdana" w:eastAsia="Times New Roman" w:hAnsi="Verdana" w:cs="Times New Roman"/>
          <w:color w:val="222222"/>
          <w:sz w:val="24"/>
          <w:szCs w:val="24"/>
        </w:rPr>
        <w:t xml:space="preserve">Electronic copy: Total average unique digital users: </w:t>
      </w:r>
      <w:r w:rsidRPr="00541F95">
        <w:rPr>
          <w:rFonts w:ascii="Verdana" w:eastAsia="Times New Roman" w:hAnsi="Verdana" w:cs="Times New Roman"/>
          <w:color w:val="222222"/>
          <w:sz w:val="24"/>
          <w:szCs w:val="24"/>
        </w:rPr>
        <w:t>1,828</w:t>
      </w:r>
    </w:p>
    <w:p w14:paraId="2EDD9B42" w14:textId="4DCBB5C1" w:rsidR="004E339B" w:rsidRPr="004E339B" w:rsidRDefault="004E339B" w:rsidP="00201ECA">
      <w:pPr>
        <w:numPr>
          <w:ilvl w:val="0"/>
          <w:numId w:val="1"/>
        </w:numPr>
        <w:shd w:val="clear" w:color="auto" w:fill="FFFFFF"/>
        <w:spacing w:before="100" w:beforeAutospacing="1" w:after="15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 xml:space="preserve">This Statement of Ownership will be printed in the </w:t>
      </w:r>
      <w:r w:rsidR="00201ECA">
        <w:rPr>
          <w:rFonts w:ascii="Verdana" w:eastAsia="Times New Roman" w:hAnsi="Verdana" w:cs="Times New Roman"/>
          <w:color w:val="222222"/>
          <w:sz w:val="24"/>
          <w:szCs w:val="24"/>
        </w:rPr>
        <w:t>July 29, 2022</w:t>
      </w:r>
      <w:r w:rsidRPr="004E339B">
        <w:rPr>
          <w:rFonts w:ascii="Verdana" w:eastAsia="Times New Roman" w:hAnsi="Verdana" w:cs="Times New Roman"/>
          <w:color w:val="222222"/>
          <w:sz w:val="24"/>
          <w:szCs w:val="24"/>
        </w:rPr>
        <w:t xml:space="preserve"> issue of this Publication.</w:t>
      </w:r>
    </w:p>
    <w:p w14:paraId="069A07E0" w14:textId="77777777" w:rsidR="004E339B" w:rsidRPr="004E339B" w:rsidRDefault="004E339B" w:rsidP="00201ECA">
      <w:pPr>
        <w:numPr>
          <w:ilvl w:val="0"/>
          <w:numId w:val="1"/>
        </w:numPr>
        <w:shd w:val="clear" w:color="auto" w:fill="FFFFFF"/>
        <w:spacing w:before="100" w:beforeAutospacing="1" w:after="0" w:line="240" w:lineRule="auto"/>
        <w:ind w:left="0"/>
        <w:rPr>
          <w:rFonts w:ascii="Verdana" w:eastAsia="Times New Roman" w:hAnsi="Verdana" w:cs="Times New Roman"/>
          <w:color w:val="222222"/>
          <w:sz w:val="24"/>
          <w:szCs w:val="24"/>
        </w:rPr>
      </w:pPr>
      <w:r w:rsidRPr="004E339B">
        <w:rPr>
          <w:rFonts w:ascii="Verdana" w:eastAsia="Times New Roman" w:hAnsi="Verdana" w:cs="Times New Roman"/>
          <w:color w:val="222222"/>
          <w:sz w:val="24"/>
          <w:szCs w:val="24"/>
        </w:rPr>
        <w:t>I certify that all information furnished on this form is true and complete. I understand that anyone who furnishes false or misleading information on this form or who omits material or information requested on the form may be subject to criminal sanctions (including fines, and imprisonment) and/or civil sanctions (including multiple damages and civil penalties).</w:t>
      </w:r>
    </w:p>
    <w:p w14:paraId="05EB2A79" w14:textId="77777777" w:rsidR="00533515" w:rsidRDefault="00000000"/>
    <w:sectPr w:rsidR="00533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C2F41"/>
    <w:multiLevelType w:val="multilevel"/>
    <w:tmpl w:val="282E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6837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DCwMDYxNjcwNjZV0lEKTi0uzszPAykwrAUADByeFywAAAA="/>
  </w:docVars>
  <w:rsids>
    <w:rsidRoot w:val="004E339B"/>
    <w:rsid w:val="00201ECA"/>
    <w:rsid w:val="003F49C7"/>
    <w:rsid w:val="0049630C"/>
    <w:rsid w:val="004E339B"/>
    <w:rsid w:val="00541F95"/>
    <w:rsid w:val="006A68FF"/>
    <w:rsid w:val="00C4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C6AA"/>
  <w15:chartTrackingRefBased/>
  <w15:docId w15:val="{3FA8D8E4-03F9-4CE9-8677-A3A10A9A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8700">
      <w:bodyDiv w:val="1"/>
      <w:marLeft w:val="0"/>
      <w:marRight w:val="0"/>
      <w:marTop w:val="0"/>
      <w:marBottom w:val="0"/>
      <w:divBdr>
        <w:top w:val="none" w:sz="0" w:space="0" w:color="auto"/>
        <w:left w:val="none" w:sz="0" w:space="0" w:color="auto"/>
        <w:bottom w:val="none" w:sz="0" w:space="0" w:color="auto"/>
        <w:right w:val="none" w:sz="0" w:space="0" w:color="auto"/>
      </w:divBdr>
      <w:divsChild>
        <w:div w:id="1985156376">
          <w:marLeft w:val="0"/>
          <w:marRight w:val="0"/>
          <w:marTop w:val="0"/>
          <w:marBottom w:val="0"/>
          <w:divBdr>
            <w:top w:val="none" w:sz="0" w:space="0" w:color="auto"/>
            <w:left w:val="none" w:sz="0" w:space="0" w:color="auto"/>
            <w:bottom w:val="none" w:sz="0" w:space="0" w:color="auto"/>
            <w:right w:val="none" w:sz="0" w:space="0" w:color="auto"/>
          </w:divBdr>
        </w:div>
        <w:div w:id="92977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eysweekly.com/statement-of-own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jennifermurty@gmail.com</dc:creator>
  <cp:keywords/>
  <dc:description/>
  <cp:lastModifiedBy>Jack Moring</cp:lastModifiedBy>
  <cp:revision>2</cp:revision>
  <dcterms:created xsi:type="dcterms:W3CDTF">2022-07-21T20:48:00Z</dcterms:created>
  <dcterms:modified xsi:type="dcterms:W3CDTF">2022-07-22T16:35:00Z</dcterms:modified>
</cp:coreProperties>
</file>